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B" w:rsidRDefault="00553D98" w:rsidP="00D1171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1A">
        <w:rPr>
          <w:rFonts w:ascii="Times New Roman" w:hAnsi="Times New Roman" w:cs="Times New Roman"/>
          <w:b/>
          <w:sz w:val="28"/>
          <w:szCs w:val="28"/>
        </w:rPr>
        <w:t>Стилистика русского языка</w:t>
      </w:r>
    </w:p>
    <w:p w:rsidR="003A30EA" w:rsidRDefault="003A30EA" w:rsidP="00D1171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A30EA" w:rsidRDefault="003A30EA" w:rsidP="00D1171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EA" w:rsidRDefault="003A30EA" w:rsidP="003A30E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Стилистики русского языка.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ошибки.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функция официально-делового стиля.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особенности официально-делового стиля.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художественного стиля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функционирования разговорного стиля речи, его признаки.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особенности научного стиля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функция разговорного стиля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особенности публицистического стиля</w:t>
      </w:r>
      <w:r w:rsidR="001A21E5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Неязыковые стилеобразующие факторы разговорного 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Морфологические особенности официально-делового стиля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0EA">
        <w:rPr>
          <w:rFonts w:ascii="Times New Roman" w:hAnsi="Times New Roman" w:cs="Times New Roman"/>
          <w:sz w:val="24"/>
          <w:szCs w:val="24"/>
        </w:rPr>
        <w:t>Разновидно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30EA">
        <w:rPr>
          <w:rFonts w:ascii="Times New Roman" w:hAnsi="Times New Roman" w:cs="Times New Roman"/>
          <w:sz w:val="24"/>
          <w:szCs w:val="24"/>
        </w:rPr>
        <w:t>ти разговорного тиля речи.</w:t>
      </w:r>
    </w:p>
    <w:p w:rsidR="003A30EA" w:rsidRPr="003A30EA" w:rsidRDefault="003A30EA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Словообразовательные особенности публицистического стиля речи.</w:t>
      </w:r>
    </w:p>
    <w:p w:rsidR="003A30EA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Стилевые признаки официально-делового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особенности разговорного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официально-делового стиля речи и его жанры.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особенности научного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территориальные диалекты.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Синтаксические особенности официально-делового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Морфологические особенности </w:t>
      </w:r>
      <w:r>
        <w:rPr>
          <w:rFonts w:ascii="Times New Roman" w:hAnsi="Times New Roman" w:cs="Times New Roman"/>
          <w:sz w:val="24"/>
          <w:szCs w:val="24"/>
        </w:rPr>
        <w:t>публицистического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особенности </w:t>
      </w:r>
      <w:r>
        <w:rPr>
          <w:rFonts w:ascii="Times New Roman" w:hAnsi="Times New Roman" w:cs="Times New Roman"/>
          <w:sz w:val="24"/>
          <w:szCs w:val="24"/>
        </w:rPr>
        <w:t>научного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научного стиля речи, его признаки.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Словообразовательные особенности </w:t>
      </w:r>
      <w:r>
        <w:rPr>
          <w:rFonts w:ascii="Times New Roman" w:hAnsi="Times New Roman" w:cs="Times New Roman"/>
          <w:sz w:val="24"/>
          <w:szCs w:val="24"/>
        </w:rPr>
        <w:t>разговорного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научного стиля речи и его жанры.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Морфологические особенности </w:t>
      </w:r>
      <w:r>
        <w:rPr>
          <w:rFonts w:ascii="Times New Roman" w:hAnsi="Times New Roman" w:cs="Times New Roman"/>
          <w:sz w:val="24"/>
          <w:szCs w:val="24"/>
        </w:rPr>
        <w:t>разговорного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Синтаксические особенности </w:t>
      </w:r>
      <w:r>
        <w:rPr>
          <w:rFonts w:ascii="Times New Roman" w:hAnsi="Times New Roman" w:cs="Times New Roman"/>
          <w:sz w:val="24"/>
          <w:szCs w:val="24"/>
        </w:rPr>
        <w:t>разговорного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>
        <w:rPr>
          <w:rFonts w:ascii="Times New Roman" w:hAnsi="Times New Roman" w:cs="Times New Roman"/>
          <w:sz w:val="24"/>
          <w:szCs w:val="24"/>
        </w:rPr>
        <w:t>публицистического стиля речи</w:t>
      </w:r>
      <w:r>
        <w:rPr>
          <w:rFonts w:ascii="Times New Roman" w:hAnsi="Times New Roman" w:cs="Times New Roman"/>
          <w:sz w:val="24"/>
          <w:szCs w:val="24"/>
        </w:rPr>
        <w:t>, его признаки.</w:t>
      </w:r>
    </w:p>
    <w:p w:rsidR="001A21E5" w:rsidRPr="001A21E5" w:rsidRDefault="001A21E5" w:rsidP="001A21E5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A21E5">
        <w:rPr>
          <w:rFonts w:ascii="Times New Roman" w:hAnsi="Times New Roman" w:cs="Times New Roman"/>
          <w:sz w:val="24"/>
          <w:szCs w:val="24"/>
        </w:rPr>
        <w:t>Синтакс</w:t>
      </w:r>
      <w:r>
        <w:rPr>
          <w:rFonts w:ascii="Times New Roman" w:hAnsi="Times New Roman" w:cs="Times New Roman"/>
          <w:sz w:val="24"/>
          <w:szCs w:val="24"/>
        </w:rPr>
        <w:t>ические особенности публицистического</w:t>
      </w:r>
      <w:r w:rsidRPr="001A21E5">
        <w:rPr>
          <w:rFonts w:ascii="Times New Roman" w:hAnsi="Times New Roman" w:cs="Times New Roman"/>
          <w:sz w:val="24"/>
          <w:szCs w:val="24"/>
        </w:rPr>
        <w:t xml:space="preserve"> стиля речи.</w:t>
      </w:r>
    </w:p>
    <w:p w:rsidR="001A21E5" w:rsidRPr="001A21E5" w:rsidRDefault="001A21E5" w:rsidP="003A30EA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1E5">
        <w:rPr>
          <w:rFonts w:ascii="Times New Roman" w:hAnsi="Times New Roman" w:cs="Times New Roman"/>
          <w:sz w:val="24"/>
          <w:szCs w:val="24"/>
        </w:rPr>
        <w:t>Основные признаки официально-делового стиля речи.</w:t>
      </w:r>
    </w:p>
    <w:p w:rsidR="00553D98" w:rsidRPr="00D1171A" w:rsidRDefault="00553D98" w:rsidP="003A30EA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98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1. </w:t>
      </w:r>
      <w:r w:rsidR="00553D98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Распределите слова и словосочетания по следующим группам: </w:t>
      </w:r>
      <w:r w:rsidR="00553D98" w:rsidRPr="00D1171A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1) слова и выражения, принадлежащие исключительно официально-деловому стилю; 2) слова и выражения, принадлежащие книжным стилям; 3) слова и выражения, которые могут употребляться в текстах любой стилистической окраски; 4) слова и выражения, которые не могут употребляться в официально-деловом стиле. </w:t>
      </w:r>
    </w:p>
    <w:p w:rsidR="00553D98" w:rsidRPr="00D1171A" w:rsidRDefault="00553D98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Благодаря, валиться, властные полномочия, во имя, вот уже полго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да, в пушистых глазах, все было дозволено, в соответствии с, гарантиро</w:t>
      </w:r>
      <w:r w:rsidRPr="00D1171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t>вать, гарантироваться, гибко, глуховатый гул, город федерального зна</w:t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чения, десяток, десять, для, дом, единство экономического пространства, </w:t>
      </w:r>
      <w:r w:rsidRPr="00D117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жгучий, защита прав и свобод человека и гражданина, земля, иметь 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верховенство, исполинская белизна, косой удар ресниц, левый, ледяной душ, лиловая тень, мимо, минимальный размер оплаты труда, многона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циональный, обед, осуществлять, по-английски, полдюжины, по причи</w:t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не, правый, предметы ведения и полномочий, преследоваться по закону, </w:t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t>природные ресурсы, проживать, равные обязанности, республиканская форма правления, референдум, самоуправление, свободное перемеще</w:t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товаров, сдернуть шапку, скользнуть, сложно, снег, субъект Россий</w:t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ской Федерации, суверенитет, тер</w:t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ритория Российской Федерации, труд</w:t>
      </w:r>
      <w:r w:rsidRPr="00D11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t>но, тусклая тоска, усмешка, Федеральное Собрание, целостность и не</w:t>
      </w:r>
      <w:r w:rsidRPr="00D11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прикосновенность, через, шесть.</w:t>
      </w:r>
    </w:p>
    <w:p w:rsidR="002644A7" w:rsidRPr="00D1171A" w:rsidRDefault="002644A7" w:rsidP="00D1171A">
      <w:pPr>
        <w:widowControl w:val="0"/>
        <w:shd w:val="clear" w:color="auto" w:fill="FFFFFF"/>
        <w:tabs>
          <w:tab w:val="left" w:pos="83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53D98" w:rsidRPr="00D1171A" w:rsidRDefault="002644A7" w:rsidP="00D1171A">
      <w:pPr>
        <w:widowControl w:val="0"/>
        <w:shd w:val="clear" w:color="auto" w:fill="FFFFFF"/>
        <w:tabs>
          <w:tab w:val="left" w:pos="835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2. Определите, к какому стилю речи можно отнести </w:t>
      </w:r>
      <w:r w:rsidR="00553D98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следующие словосочета</w:t>
      </w:r>
      <w:r w:rsidR="00553D98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>ния. Выпишите их по группам. Составьте с ними по два предложения раз</w:t>
      </w:r>
      <w:r w:rsidR="00553D98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>личных стилей речи.</w:t>
      </w:r>
    </w:p>
    <w:p w:rsidR="00553D98" w:rsidRPr="00D1171A" w:rsidRDefault="00553D98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Пробуждающаяся природа, по данным социологического опро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са, светская хроника, шорох ресниц, ходил совсем ошалевший, предстоящие переговоры, судебное разбирательство, вопросы экологии, завершившийся эксперимент, праздничное настроение, хлопать ушами, серебристый иней, лебедь белая, парламентские дебаты, валютный коридор, библиографический указатель, защи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щать природу, растянулся на лавке.</w:t>
      </w: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3. Из данных ниже фразеологизмов выберите только относящиеся к двум стилям: а) к официально-деловому; б) к разговорному. 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Бросать слова на ветер, входящие и исходящие бумаги, взять под стражу, внести вклад, вылететь в трубу, довести до сведения, дурью маяться, ждать-пождать, заключить в объятья, левый зара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боток, надуть губы, отдать Богу душу, очная ставка, покрыто тай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ной, поставить на вид, прокладывать дорогу, протянуть ноги, рас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кинуть мозгами, сделать карьеру, стереть с лица земли, уйти из жизни, гражданский долг, хранить как зеницу ока, дамоклов меч, бить баклуши, прибавочная стоимость, узы дружбы, возыметь дей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ствие, особое мнение.</w:t>
      </w: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4. Определите стилистическую </w:t>
      </w:r>
      <w:proofErr w:type="spellStart"/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маркированность</w:t>
      </w:r>
      <w:proofErr w:type="spellEnd"/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слов. 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Водица, кисонька, дождик, бродяга, достоинство, болтун, бе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ленький, толстенный, сестрица, ножик, толстенький, говорунья, на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жарить, поговорить, билетерша, ночевка, кусачий, нарвать, лгу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нишка, голосище, развеселый, премиленький, добряк, хвастун, вечерка, дворняга, старичье, сорвиголова, головушка, светелка, нисходить, передатчик, перелет, антисанитарный, договоренность.</w:t>
      </w: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5. Выделите в составе синонимов обще</w:t>
      </w: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употребительные, книжные, разговорные слова. 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Бессмысленный, глупый, дурацкий, идиотский; бить, избивать, колошматить, лупить, </w:t>
      </w:r>
      <w:proofErr w:type="spellStart"/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муту-зить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дубасить, косты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лять; болтун, балаболка, пустобрех, трепач, трепло; дорога, путь, стезя;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-мать, мыслить, мозговать, кумекать; мест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ный, здешний, тутошний; свергнуть, низвергнуть, низло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жить, свалить, сбросить; сильный, мощный, могучий, мо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гутный, дюжий; печалиться, кручиниться; лоб, чело; губы, уста; палец, перст.</w:t>
      </w: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644A7" w:rsidRPr="00D1171A" w:rsidRDefault="002644A7" w:rsidP="00D1171A">
      <w:pPr>
        <w:widowControl w:val="0"/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6. Распределите слова по группам: ней</w:t>
      </w: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тральные, высокие, сниженные. 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Сад, берег, разгильдяй, головушка, дом, стол, день,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работяга,  трава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носатый,  ручища, 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го-ворить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,  умничать, старикашка, воздух, стена, стезя, повествовать, негатив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ный, чинуша, держава, чаяния, белый, огонь, языкастый, человечишка, книга, тетрадь, роща, крепыш, разиня, су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мерки, туман, ручей, рассвет, хапуга, злюка, верзила, раз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глагольствовать, рифмач, виртуоз, стяг, зодчий, повергать, военщина, вечерком, балбес, реять, отчий, голубить.</w:t>
      </w:r>
    </w:p>
    <w:p w:rsidR="00300F63" w:rsidRPr="00D1171A" w:rsidRDefault="00300F63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644A7" w:rsidRPr="001A21E5" w:rsidRDefault="00300F63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7. </w:t>
      </w:r>
      <w:r w:rsidR="002644A7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Определите, к каким стилям отно</w:t>
      </w:r>
      <w:r w:rsidR="002644A7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>сятся приводимые ниже тексты. В какой сфере общения используется каждый</w:t>
      </w:r>
      <w:r w:rsidR="002644A7" w:rsidRPr="00D117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2644A7" w:rsidRPr="00D11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из них? Определите особенности данного стиля на всех языковых пластах</w:t>
      </w:r>
      <w:r w:rsidR="001A21E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1A21E5" w:rsidRPr="001A21E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(</w:t>
      </w:r>
      <w:r w:rsidR="00851AD2" w:rsidRPr="001A21E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1 текст по выбору)</w:t>
      </w:r>
      <w:r w:rsidR="002644A7" w:rsidRPr="001A21E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а) Из выступления А. А. Ахматовой по ленинградскому </w:t>
      </w:r>
      <w:r w:rsidRPr="00D1171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радио в конце сентября 1941 г.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Мои дорогие сограждане, матери, жены и сестры Ле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нинграда. Вот уже больше месяца, как враг грозит нашему городу пленом, наносит ему тяжелые раны. Городу Петра, городу Ленина, городу Пушкина, Достоевского и Блока, го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роду великой культуры и труда враг грозит смертью и по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зором. Я, как и все ленинградцы, замираю при самой мыс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 о том, что наш город, мой город может быть растоптан. Вся жизнь моя связана с Ленинградом — в Ленинграде я стала поэтом, Ленинград стал 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для моих стихов их дыха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нием. Я, как и все вы сейчас, живу одной непоколебимой верой в то, что Ленинград никогда не будет фашистским. Эта вера крепнет во мне, когда я вижу ленинградских жен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щин, которые просто и мужественно защищают Ленинград и поддерживают его обычную, человеческую жизнь.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б) Протокол заседания ЦК РСДРП(б) от 21 октября (3 ноября) 1917 г.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Присутствовали: Троцкий, Свердлов, Дзержинский, Сталин, Иоффе, Сокольников,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Муранов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Милютин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1)  Доклад о Северном фронте.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Тов. Свердлов сообщает о положении дел на Северном фронте.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2)  Петроградский Исполнительный комитет Совета ра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бочих и солдатских депутатов.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Тов. Дзержинский о полной дезорганизации в Исполни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тельном комитете, предлагает </w:t>
      </w:r>
      <w:proofErr w:type="spellStart"/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обя-зать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всех членов Испол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нительного комитета — большевиков непременно работать в Исполни-тельном комитете или выйти оттуда.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Постановлено: ввести в Исполнительный комитет для работы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тт.Володарского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Юренева, Милютина,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Скалова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Пахомова, Зорина, Дзержинского, Сталина,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Лашевича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Иоффе.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3)  Издание брошюры т. Ленина.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Тов. Дзержинский сообщает о том, что в типографию сдано письмо Ленина для издания брошюрой. Решено отдельной брошюры не издавать.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proofErr w:type="gramStart"/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в)  Из</w:t>
      </w:r>
      <w:proofErr w:type="gramEnd"/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книги Д. Э. Розенталя "Как лучше сказать?".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образом, наряду с вариантами нормы, возни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кающими в хронологическом плане (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ста-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рые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новые вари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анты), сосуществуют варианты, обязанные своим появле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нием выделению в языке различных стилей (книжные и разговорные варианты). Остается добавить, что, как пра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вило,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ста-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рые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варианты совпадают с книжными, а новые — с разговорными.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вариантов нормы, наличие двояких форм для выражения одного и того же </w:t>
      </w:r>
      <w:proofErr w:type="spellStart"/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язы-кового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явления обогащает язык, создает возможности более точного оформления вы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сказывания. Но при этом выбор в каждом конкретном слу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чае должен быть обоснован, должен быть </w:t>
      </w:r>
      <w:proofErr w:type="spellStart"/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стилисти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-чески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оправдан.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proofErr w:type="gramStart"/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г)  Из</w:t>
      </w:r>
      <w:proofErr w:type="gramEnd"/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магнитофонных записей разговора.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Ну чего же тебе рассказать-то. В деревню люблю ез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дить. Отдыхаешь душой и телом. То в огороде покопаешь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ся. То сорняки повыдергиваешь. А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молодой-то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был, на велосипеде катал сестру свою. Вот. А еще мы вечером любили в бадминтон играть. Ага. Я ей в руки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стараюсь,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а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она то влево, то вправо пуляет. Я и бегаю туда-сюда за этим, за ракеткой маленькой, волан. А ты играла когда-нибудь в бадминтон?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Угу.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еще рыбачить люблю. Я часто ходил на озеро. На старицу.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Куда?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река вот раньше протекала. А потом нашла свое место.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есть это новое русло и есть старица?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Нет, старое. Там рыбы много было. Щук навалом.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д) Из рассказа И. А. Бунина "Последнее свидание".</w:t>
      </w:r>
    </w:p>
    <w:p w:rsidR="002644A7" w:rsidRPr="00D1171A" w:rsidRDefault="002644A7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сырых лунных полях тускло белела полынь на межах. Большекрылые совы бесшумно,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не-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ожиданно</w:t>
      </w:r>
      <w:proofErr w:type="spellEnd"/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взвились с меж — и лошадь всхрапывала, шарахалась. Дорога во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шла в мелкий лес, </w:t>
      </w:r>
      <w:proofErr w:type="spellStart"/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мерт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-вый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, холодный от луны и росы. Луна, яркая и точно мокрая, мелькала по голым верхушкам, и го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лые сучья сливались с ее влажным блеском, исчезали в нем. Горько пахло осиновой корой, оврагами с прелой </w:t>
      </w:r>
      <w:proofErr w:type="spell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листвою</w:t>
      </w:r>
      <w:proofErr w:type="spell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е) из работ Д. Лихачёва.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моему глубочайшему убеждению, XXI век должен быть веком гуманитарной культуры. Ее доминанта обязательна. Техни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ке должна быть определена четко служебная роль.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Ведь природа миллионы лет сама управлялась со своими труд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ностями, рождала жизнь в любых 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условиях. Природа — чудо из чудес.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человек — высшая точка в развитии природы. Он не должен бесконечно испытывать терпение своей матери, требовать у природы всего и немедленно. Наконец, есть долг человека перед природой. Человек, как наиболее сознательное явление мироздания, обязан по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могать животным, птицам, растениям, даже «неживой природе». По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могать, не ожидая немедленной награды.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ж) из воспоминаний К. Станиславского.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Наступил день открытия театра. Мы все — участники де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 — отлично понимали, что наше будущее, наша судьба ставились на карту. Или мы пройдем в ворота искусства, или они захлопнут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ся перед нашим носом.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Режиссерская работа окончена, и теперь очередь артистов. Только они одни могут вывести на свет спектакль, а я ничего уже не могу больше сделать.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Мне надо было в последний раз воздействовать на артистов, и стараясь подавить в себе смертельный страх перед грядущим, представляясь бодрым, веселым, спокойным и уверенным, перед третьим звонком обратился к артистам с ободряющими словами. 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з) из произведения Л.Н. Толстого.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Когда в солнечное утро, летом, пойдешь в лес, то на полях в траве видны алмазы... Когда подойдешь ближе и разглядишь, что это такое, то увидишь, что это капли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росы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собрались в треуголь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листах травы и блестят на солнце. Когда неосторожно сорвешь листок с росинкой, то капелька скатится, как шарик светлый, и не увидишь, как проскользнет мимо стебля. Бывало, сорвешь такую чашечку, потихоньку поднесешь ко рту и выпьешь росинку, и ро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синка эта вкуснее всякого напитка. </w:t>
      </w:r>
    </w:p>
    <w:p w:rsidR="00851AD2" w:rsidRPr="00D1171A" w:rsidRDefault="00851AD2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D1171A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и) из статьи закона</w:t>
      </w:r>
    </w:p>
    <w:p w:rsidR="00851AD2" w:rsidRPr="00D1171A" w:rsidRDefault="00851AD2" w:rsidP="00D1171A">
      <w:pPr>
        <w:widowControl w:val="0"/>
        <w:shd w:val="clear" w:color="auto" w:fill="FFFFFF"/>
        <w:tabs>
          <w:tab w:val="left" w:pos="715"/>
        </w:tabs>
        <w:spacing w:after="0" w:line="276" w:lineRule="auto"/>
        <w:ind w:firstLine="3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Статья  2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proofErr w:type="gramStart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 Закон</w:t>
      </w:r>
      <w:proofErr w:type="gramEnd"/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охватывает сферы  языкового общения, подлежащие правовому регулированию, и не устанавли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вает юридические нормы использования языков народов Россий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ской Федерации в межличностных неофициальных взаимоотноше</w:t>
      </w:r>
      <w:r w:rsidRPr="00D11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ниях, а также в деятельности   общественных   и   религиозных объединений и организаций.</w:t>
      </w:r>
    </w:p>
    <w:p w:rsidR="00D1171A" w:rsidRDefault="00D1171A" w:rsidP="00D1171A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53D98" w:rsidRPr="00D1171A" w:rsidRDefault="00553D98" w:rsidP="00D1171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D98" w:rsidRPr="00D1171A" w:rsidSect="00553D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104A1E"/>
    <w:lvl w:ilvl="0">
      <w:numFmt w:val="bullet"/>
      <w:lvlText w:val="*"/>
      <w:lvlJc w:val="left"/>
    </w:lvl>
  </w:abstractNum>
  <w:abstractNum w:abstractNumId="1" w15:restartNumberingAfterBreak="0">
    <w:nsid w:val="57F406F5"/>
    <w:multiLevelType w:val="singleLevel"/>
    <w:tmpl w:val="3D0C5EA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04441A"/>
    <w:multiLevelType w:val="hybridMultilevel"/>
    <w:tmpl w:val="42FE9C94"/>
    <w:lvl w:ilvl="0" w:tplc="53FC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D"/>
    <w:rsid w:val="00156F30"/>
    <w:rsid w:val="001A21E5"/>
    <w:rsid w:val="001C412A"/>
    <w:rsid w:val="002644A7"/>
    <w:rsid w:val="00300F63"/>
    <w:rsid w:val="003A30EA"/>
    <w:rsid w:val="00553D98"/>
    <w:rsid w:val="006C597B"/>
    <w:rsid w:val="00851AD2"/>
    <w:rsid w:val="00D1171A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DBE1-FD80-416A-A0AB-60E53D4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2016-10-12T08:45:00Z</cp:lastPrinted>
  <dcterms:created xsi:type="dcterms:W3CDTF">2016-10-12T07:29:00Z</dcterms:created>
  <dcterms:modified xsi:type="dcterms:W3CDTF">2017-04-07T08:01:00Z</dcterms:modified>
</cp:coreProperties>
</file>